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D91" w:rsidRPr="003C14AA" w:rsidRDefault="00F17D91" w:rsidP="00F17D91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3C14AA">
        <w:rPr>
          <w:rFonts w:ascii="Times New Roman" w:eastAsia="Times New Roman" w:hAnsi="Times New Roman" w:cs="Times New Roman"/>
          <w:sz w:val="28"/>
          <w:szCs w:val="24"/>
        </w:rPr>
        <w:t>Энгельсский</w:t>
      </w:r>
      <w:proofErr w:type="spellEnd"/>
      <w:r w:rsidRPr="003C14AA">
        <w:rPr>
          <w:rFonts w:ascii="Times New Roman" w:eastAsia="Times New Roman" w:hAnsi="Times New Roman" w:cs="Times New Roman"/>
          <w:sz w:val="28"/>
          <w:szCs w:val="24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3C14AA">
        <w:rPr>
          <w:rFonts w:ascii="Times New Roman" w:eastAsia="Times New Roman" w:hAnsi="Times New Roman" w:cs="Times New Roman"/>
          <w:sz w:val="28"/>
          <w:szCs w:val="24"/>
        </w:rPr>
        <w:t>высшего образования</w:t>
      </w:r>
    </w:p>
    <w:p w:rsidR="00F17D91" w:rsidRPr="003C14AA" w:rsidRDefault="00F17D91" w:rsidP="00F17D91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3C14AA">
        <w:rPr>
          <w:rFonts w:ascii="Times New Roman" w:eastAsia="Times New Roman" w:hAnsi="Times New Roman" w:cs="Times New Roman"/>
          <w:sz w:val="28"/>
          <w:szCs w:val="24"/>
        </w:rPr>
        <w:t xml:space="preserve"> «Саратовский государственный технический университет имени Гагарина Ю.А.»</w:t>
      </w: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3C14AA">
        <w:rPr>
          <w:rFonts w:ascii="Times New Roman" w:eastAsia="Times New Roman" w:hAnsi="Times New Roman" w:cs="Times New Roman"/>
          <w:sz w:val="28"/>
          <w:szCs w:val="24"/>
        </w:rPr>
        <w:t>Кафедра «</w:t>
      </w:r>
      <w:r>
        <w:rPr>
          <w:rFonts w:ascii="Times New Roman" w:eastAsia="Times New Roman" w:hAnsi="Times New Roman" w:cs="Times New Roman"/>
          <w:sz w:val="28"/>
          <w:szCs w:val="24"/>
        </w:rPr>
        <w:t>Естественных и математических наук</w:t>
      </w:r>
      <w:r w:rsidRPr="003C14AA">
        <w:rPr>
          <w:rFonts w:ascii="Times New Roman" w:eastAsia="Times New Roman" w:hAnsi="Times New Roman" w:cs="Times New Roman"/>
          <w:sz w:val="28"/>
          <w:szCs w:val="24"/>
        </w:rPr>
        <w:t>»</w:t>
      </w: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ФИЗИКА</w:t>
      </w:r>
    </w:p>
    <w:p w:rsidR="00F17D91" w:rsidRPr="003C14AA" w:rsidRDefault="00F17D91" w:rsidP="00F17D9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C14A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</w:t>
      </w: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C14AA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</w:t>
      </w:r>
      <w:proofErr w:type="gramStart"/>
      <w:r w:rsidRPr="003C14AA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3C14A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17D91" w:rsidRPr="0087285E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C14AA">
        <w:rPr>
          <w:rFonts w:ascii="Times New Roman" w:eastAsia="Calibri" w:hAnsi="Times New Roman" w:cs="Times New Roman"/>
          <w:sz w:val="28"/>
          <w:szCs w:val="28"/>
        </w:rPr>
        <w:t xml:space="preserve">выполнению </w:t>
      </w:r>
      <w:r>
        <w:rPr>
          <w:rFonts w:ascii="Times New Roman" w:eastAsia="Calibri" w:hAnsi="Times New Roman" w:cs="Times New Roman"/>
          <w:sz w:val="28"/>
          <w:szCs w:val="28"/>
        </w:rPr>
        <w:t>лабораторной</w:t>
      </w:r>
      <w:r w:rsidRPr="003C14AA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</w:p>
    <w:p w:rsidR="00F17D91" w:rsidRPr="0087285E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285E">
        <w:rPr>
          <w:rFonts w:ascii="Times New Roman" w:hAnsi="Times New Roman" w:cs="Times New Roman"/>
          <w:b/>
          <w:caps/>
          <w:sz w:val="28"/>
          <w:szCs w:val="28"/>
        </w:rPr>
        <w:t>“</w:t>
      </w:r>
      <w:r w:rsidRPr="00F17D91">
        <w:rPr>
          <w:rFonts w:ascii="Times New Roman" w:hAnsi="Times New Roman" w:cs="Times New Roman"/>
          <w:b/>
          <w:caps/>
          <w:sz w:val="28"/>
          <w:szCs w:val="28"/>
        </w:rPr>
        <w:t>электроизмерительные приборы</w:t>
      </w:r>
      <w:r w:rsidRPr="0087285E">
        <w:rPr>
          <w:rFonts w:ascii="Times New Roman" w:hAnsi="Times New Roman" w:cs="Times New Roman"/>
          <w:b/>
          <w:caps/>
          <w:sz w:val="28"/>
          <w:szCs w:val="28"/>
        </w:rPr>
        <w:t>”</w:t>
      </w: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C14AA">
        <w:rPr>
          <w:rFonts w:ascii="Times New Roman" w:eastAsia="Calibri" w:hAnsi="Times New Roman" w:cs="Times New Roman"/>
          <w:sz w:val="28"/>
          <w:szCs w:val="28"/>
        </w:rPr>
        <w:t xml:space="preserve">для студентов направлений </w:t>
      </w:r>
    </w:p>
    <w:p w:rsidR="00F17D91" w:rsidRPr="003C14AA" w:rsidRDefault="00F17D91" w:rsidP="00F17D91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8"/>
          <w:szCs w:val="28"/>
        </w:rPr>
      </w:pPr>
    </w:p>
    <w:p w:rsidR="00F17D91" w:rsidRPr="003C14AA" w:rsidRDefault="00F17D91" w:rsidP="00F17D91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</w:rPr>
      </w:pPr>
    </w:p>
    <w:p w:rsidR="00F17D91" w:rsidRPr="003C14AA" w:rsidRDefault="00F17D91" w:rsidP="00F17D91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</w:rPr>
      </w:pPr>
    </w:p>
    <w:p w:rsidR="00F17D91" w:rsidRPr="003C14AA" w:rsidRDefault="00F17D91" w:rsidP="00F17D91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</w:rPr>
      </w:pPr>
      <w:r w:rsidRPr="003C14AA">
        <w:rPr>
          <w:rFonts w:ascii="Times New Roman" w:eastAsia="SimSun" w:hAnsi="Times New Roman" w:cs="Times New Roman"/>
          <w:bCs/>
          <w:sz w:val="24"/>
          <w:szCs w:val="24"/>
        </w:rPr>
        <w:t>09.03.01  «Информатика и вычислительная техника»</w:t>
      </w:r>
    </w:p>
    <w:p w:rsidR="00F17D91" w:rsidRPr="003C14AA" w:rsidRDefault="000E1C3F" w:rsidP="00F17D91">
      <w:pPr>
        <w:tabs>
          <w:tab w:val="right" w:leader="underscore" w:pos="850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9" w:history="1">
        <w:r w:rsidR="00F17D91" w:rsidRPr="003C14A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09.03.04 </w:t>
        </w:r>
      </w:hyperlink>
      <w:r w:rsidR="00F17D91" w:rsidRPr="003C14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«Программная инженерия»</w:t>
      </w:r>
    </w:p>
    <w:p w:rsidR="00F17D91" w:rsidRPr="003C14AA" w:rsidRDefault="00F17D91" w:rsidP="00F17D91">
      <w:pPr>
        <w:widowControl w:val="0"/>
        <w:tabs>
          <w:tab w:val="right" w:leader="underscore" w:pos="8505"/>
        </w:tabs>
        <w:autoSpaceDE w:val="0"/>
        <w:autoSpaceDN w:val="0"/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val="fr-FR"/>
        </w:rPr>
      </w:pPr>
      <w:r w:rsidRPr="003C14AA">
        <w:rPr>
          <w:rFonts w:ascii="Times New Roman" w:eastAsia="SimSun" w:hAnsi="Times New Roman" w:cs="Times New Roman"/>
          <w:bCs/>
          <w:sz w:val="24"/>
          <w:szCs w:val="24"/>
          <w:lang w:val="fr-FR"/>
        </w:rPr>
        <w:t>15.03.02  «Технологические машины и оборудование»</w:t>
      </w:r>
    </w:p>
    <w:p w:rsidR="00F17D91" w:rsidRPr="003C14AA" w:rsidRDefault="00F17D91" w:rsidP="00F17D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</w:rPr>
      </w:pPr>
      <w:r w:rsidRPr="003C14AA">
        <w:rPr>
          <w:rFonts w:ascii="Times New Roman" w:eastAsia="Times New Roman" w:hAnsi="Times New Roman" w:cs="Times New Roman"/>
          <w:sz w:val="24"/>
          <w:szCs w:val="24"/>
        </w:rPr>
        <w:t>15.03.05 «Конструкторско-технологическое</w:t>
      </w:r>
      <w:r w:rsidRPr="003C14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3C14AA">
        <w:rPr>
          <w:rFonts w:ascii="Times New Roman" w:eastAsia="Times New Roman" w:hAnsi="Times New Roman" w:cs="Times New Roman"/>
          <w:sz w:val="24"/>
          <w:szCs w:val="24"/>
        </w:rPr>
        <w:t>обеспечение машиностроительных</w:t>
      </w:r>
      <w:r w:rsidRPr="003C14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C14AA">
        <w:rPr>
          <w:rFonts w:ascii="Times New Roman" w:eastAsia="Times New Roman" w:hAnsi="Times New Roman" w:cs="Times New Roman"/>
          <w:sz w:val="24"/>
          <w:szCs w:val="24"/>
        </w:rPr>
        <w:t>производств»</w:t>
      </w:r>
    </w:p>
    <w:p w:rsidR="00F17D91" w:rsidRPr="003C14AA" w:rsidRDefault="00F17D91" w:rsidP="00F17D91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3C14AA">
        <w:rPr>
          <w:rFonts w:ascii="Times New Roman" w:eastAsia="Times New Roman" w:hAnsi="Times New Roman" w:cs="Times New Roman"/>
          <w:sz w:val="24"/>
          <w:szCs w:val="24"/>
        </w:rPr>
        <w:t>18.03.01 «Химическая технология»</w:t>
      </w:r>
      <w:r w:rsidRPr="003C14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F17D91" w:rsidRPr="003C14AA" w:rsidRDefault="00F17D91" w:rsidP="00F17D91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3C14AA">
        <w:rPr>
          <w:rFonts w:ascii="Times New Roman" w:eastAsia="Times New Roman" w:hAnsi="Times New Roman" w:cs="Times New Roman"/>
          <w:sz w:val="24"/>
          <w:szCs w:val="24"/>
        </w:rPr>
        <w:t>23.03.01 «Нефтегазовое дело»</w:t>
      </w:r>
      <w:r w:rsidRPr="003C14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F17D91" w:rsidRPr="003C14AA" w:rsidRDefault="00F17D91" w:rsidP="00F17D91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C14AA">
        <w:rPr>
          <w:rFonts w:ascii="Times New Roman" w:eastAsia="Calibri" w:hAnsi="Times New Roman" w:cs="Times New Roman"/>
          <w:sz w:val="24"/>
          <w:szCs w:val="24"/>
        </w:rPr>
        <w:t xml:space="preserve">29.03.05 «Конструирование изделий легкой промышленности» </w:t>
      </w:r>
    </w:p>
    <w:p w:rsidR="00F17D91" w:rsidRPr="003C14AA" w:rsidRDefault="00F17D91" w:rsidP="00F17D91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tabs>
          <w:tab w:val="left" w:pos="96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очной и </w:t>
      </w:r>
      <w:r w:rsidRPr="003C14AA">
        <w:rPr>
          <w:rFonts w:ascii="Times New Roman" w:eastAsia="Calibri" w:hAnsi="Times New Roman" w:cs="Times New Roman"/>
          <w:sz w:val="28"/>
          <w:szCs w:val="28"/>
        </w:rPr>
        <w:t>заочной формы обучения</w:t>
      </w:r>
    </w:p>
    <w:p w:rsidR="00F17D91" w:rsidRPr="003C14AA" w:rsidRDefault="00F17D91" w:rsidP="00F17D9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7D91" w:rsidRPr="003C14AA" w:rsidRDefault="00F17D91" w:rsidP="00F17D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7D91" w:rsidRPr="003C14AA" w:rsidRDefault="0087285E" w:rsidP="00F17D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Энгельс 202</w:t>
      </w:r>
      <w:r w:rsidR="00635EF0">
        <w:rPr>
          <w:rFonts w:ascii="Times New Roman" w:eastAsia="Calibri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="00F17D91" w:rsidRPr="003C14A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Цель работы</w:t>
      </w:r>
      <w:r>
        <w:rPr>
          <w:rFonts w:ascii="Times New Roman" w:eastAsia="Times New Roman" w:hAnsi="Times New Roman" w:cs="Times New Roman"/>
          <w:sz w:val="28"/>
          <w:szCs w:val="28"/>
        </w:rPr>
        <w:t>: ознакомление с принципом действия основных элек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троизмерительных систем, понятием классов их точности и проведение поверки аналогового электроизмерительного прибора.</w:t>
      </w:r>
    </w:p>
    <w:p w:rsidR="005B36BB" w:rsidRDefault="005B36B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36BB" w:rsidRDefault="00DD4A55">
      <w:pPr>
        <w:spacing w:line="240" w:lineRule="auto"/>
        <w:ind w:left="283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Основные понятия</w:t>
      </w:r>
    </w:p>
    <w:p w:rsidR="005B36BB" w:rsidRDefault="005B36BB">
      <w:pPr>
        <w:spacing w:line="240" w:lineRule="auto"/>
        <w:ind w:left="283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36BB" w:rsidRDefault="00DD4A55" w:rsidP="009623CF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средствам измерений относятся: измерительные меры, измерительные преобразователи, измерительные установки и измерительные комплексы, содержащие ПК для хранения и пользования измерительной информации.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Измерительные преобразователи физических величин делятся на аналоговые (непрерывного действия), аналого-цифровые и цифро-аналоговые.</w:t>
      </w:r>
      <w:proofErr w:type="gramEnd"/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Аналоговые электрические измерительные механизмы (ИМ) можно считать электромеханическими преобразователями, на входе которых дей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ствует электрическая величина (ток, напряжение, мощность), а выходной величиной является угловое перемещение подвижной части прибора. </w:t>
      </w:r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Чувствительностью «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» электроизмерительного прибора называется отношение линейного или углового перемещения указателя Δ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измеряе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мой величине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вызывающей это перемещение 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=Δ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/ Δ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. Величина, обратная чувствительности прибора, определяет его цену деления: С= Δ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/ Δ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. Цена деления зависит от верхнего предела измерения прибора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max</w:t>
      </w:r>
      <w:r>
        <w:rPr>
          <w:rFonts w:ascii="Times New Roman" w:eastAsia="Times New Roman" w:hAnsi="Times New Roman" w:cs="Times New Roman"/>
          <w:sz w:val="28"/>
          <w:szCs w:val="28"/>
        </w:rPr>
        <w:t>) и от числа делений на шкале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):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max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Различают следующие виды погрешности электроизмерительных приборов: абсолютные, относительные и приведенные. Абсолютные Δ и относительные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sz w:val="28"/>
          <w:szCs w:val="28"/>
        </w:rPr>
        <w:t>погрешности определяются по формулам:</w:t>
      </w:r>
    </w:p>
    <w:p w:rsidR="005B36BB" w:rsidRDefault="00DD4A55">
      <w:pPr>
        <w:spacing w:line="240" w:lineRule="auto"/>
        <w:ind w:left="2832" w:firstLine="708"/>
        <w:contextualSpacing/>
        <w:jc w:val="both"/>
        <w:rPr>
          <w:rFonts w:ascii="Times New Roman" w:hAnsi="Times New Roman" w:cs="Times New Roman"/>
          <w:position w:val="-28"/>
          <w:sz w:val="28"/>
          <w:szCs w:val="28"/>
          <w:lang w:val="en-US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object w:dxaOrig="1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7.25pt" o:ole="">
            <v:imagedata r:id="rId10" o:title=""/>
          </v:shape>
          <o:OLEObject Type="Embed" ProgID="Equation.3" ShapeID="_x0000_i1025" DrawAspect="Content" ObjectID="_1843282701" r:id="rId11"/>
        </w:object>
      </w:r>
    </w:p>
    <w:p w:rsidR="005B36BB" w:rsidRDefault="00DD4A55">
      <w:pPr>
        <w:spacing w:line="240" w:lineRule="auto"/>
        <w:ind w:left="2832" w:firstLine="708"/>
        <w:contextualSpacing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object w:dxaOrig="1700" w:dyaOrig="620">
          <v:shape id="_x0000_i1026" type="#_x0000_t75" style="width:85.5pt;height:31.5pt" o:ole="">
            <v:imagedata r:id="rId12" o:title=""/>
          </v:shape>
          <o:OLEObject Type="Embed" ProgID="Equation.3" ShapeID="_x0000_i1026" DrawAspect="Content" ObjectID="_1843282702" r:id="rId13"/>
        </w:objec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 а - истинное;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 - измеренное значение физической величины.</w:t>
      </w:r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Электрический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ИМ состоит из подвижной и неподвижной частей.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подавляющем большинстве случаев ИМ устроены так, что подвижная их часть вращается относительно неподвижной оси.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Тогда под действием не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которой силы создается вращающий момент М относительно этой оси, под влиянием которого подвижная часть совершает угловое перемещение о. Для всех ИМ, в которых используется энергия электромагнитного поля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>
        <w:rPr>
          <w:rFonts w:ascii="Times New Roman" w:eastAsia="Times New Roman" w:hAnsi="Times New Roman" w:cs="Times New Roman"/>
          <w:sz w:val="28"/>
          <w:szCs w:val="28"/>
        </w:rPr>
        <w:t>,„ , значение вращающего момента М может быть определено из уравне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 Лагранжа второго рода:</w:t>
      </w:r>
    </w:p>
    <w:p w:rsidR="005B36BB" w:rsidRDefault="00DD4A55">
      <w:pPr>
        <w:spacing w:line="240" w:lineRule="auto"/>
        <w:ind w:left="354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object w:dxaOrig="1480" w:dyaOrig="620">
          <v:shape id="_x0000_i1027" type="#_x0000_t75" style="width:74.25pt;height:31.5pt" o:ole="">
            <v:imagedata r:id="rId14" o:title=""/>
          </v:shape>
          <o:OLEObject Type="Embed" ProgID="Equation.3" ShapeID="_x0000_i1027" DrawAspect="Content" ObjectID="_1843282703" r:id="rId15"/>
        </w:object>
      </w:r>
    </w:p>
    <w:p w:rsidR="00361136" w:rsidRPr="00361136" w:rsidRDefault="00361136" w:rsidP="0036113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где а - угловое перемещение подвижной части прибора и жестко связан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ной с ней стрелки.</w:t>
      </w:r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04218C">
        <w:rPr>
          <w:rFonts w:ascii="Times New Roman" w:eastAsia="Times New Roman" w:hAnsi="Times New Roman" w:cs="Times New Roman"/>
          <w:b/>
          <w:bCs/>
          <w:sz w:val="28"/>
          <w:szCs w:val="28"/>
        </w:rPr>
        <w:t>Приборы магнитоэлектрической системы</w:t>
      </w:r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данных ИМ основана на взаимодействии магнитного поля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стоянного магнита и измеряемого тока, проходящего по обмотке подвиж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ной катушки (рамки, состоящей из а витков). На рис. 1 показано устрой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ство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магнитоэлектрического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ИМ.</w:t>
      </w:r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3132" cy="1319054"/>
            <wp:effectExtent l="19050" t="0" r="5868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718" cy="131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6BB" w:rsidRPr="00CA7763" w:rsidRDefault="00CA7763" w:rsidP="00CA7763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Рис. 1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Ток в подвижной рамке подводится через две спиральные пружины. При протекании через рамку тока I возникает вращающий момент, мгно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венное значение которого М определяется выражением (1). Рамка пере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мещается в узком воздушном зазоре, в котором создается однородное маг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нитное поле. При протекании по рамке постоянного тока на ее боковые стороны действуют силы Ампера, равные по величине и направленные в противоположные стороны, которые создают вращающий момент, приво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дящий к повороту рамки на угол а. 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Обмотка рамки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магнитоэлектрического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ИМ рассчитана на ток не выше нескольких десятков миллиампер. При необходимости измерять больший ток, т.е. использовать прибор как амперметр, параллельно рамке включается малое активное сопротивление (шунт), позволяющее расши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рить пределы измерения тока. 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Магнитоэлектрический ИМ можно использовать и как вольтметр, подключая его параллельно нагрузке. Но, поскольку его внутреннее сопро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тивление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мало (несколько Ом), то его можно использовать только как милливольтметр с номинальным значением напряжения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A4230" w:rsidRDefault="00CA423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Default="00DD4A55" w:rsidP="00CA423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4230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Электромагнитные измерительные преобразователи и приборы</w:t>
      </w:r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Основной составной частью электромагнитных приборов является электромагнитный измерительный механизм (преобразователь, рис.2), в котором вращающий момент возникает в результате взаимодействия маг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нитного поля катушки 7, по которой протекает измеряемый ток,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ферро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магнитного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сердечника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</w:rPr>
        <w:t>эксцентрически закрепленного на оси подвиж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ной части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Ферромагнитный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сердечник изготавливается из материалов с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большой магнитной проницаемостью и малой коэрцитивной силой (элек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тротехническая сталь, пермаллой).</w:t>
      </w:r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ind w:left="1416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06897" cy="1437994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099" cy="143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6BB" w:rsidRDefault="00DD4A55" w:rsidP="00CA7763">
      <w:pPr>
        <w:tabs>
          <w:tab w:val="left" w:pos="5407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Рис. 2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Противодействующий момент создается, как правило, механическим путем с помощью пружины 3. Успокоение обеспечивается либо воздуш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ным успокоителем 5, либо магнитоиндукционным путем. Условное обо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значение электромагнитных приборов представлено в таблице 1. По суще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ствовавшей до недавнего времени классификации в названии типа прибо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ра используется буква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Э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(например, Э545).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протекании по катушке тока /  сердечник намагничивается и втягивается в зазор катушки, при этом электромагнитная энергия катушки:</w:t>
      </w:r>
    </w:p>
    <w:p w:rsidR="005B36BB" w:rsidRDefault="00DD4A55">
      <w:pPr>
        <w:tabs>
          <w:tab w:val="left" w:pos="5407"/>
        </w:tabs>
        <w:spacing w:line="240" w:lineRule="auto"/>
        <w:contextualSpacing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28" type="#_x0000_t75" style="width:9pt;height:17.25pt" o:ole="">
            <v:imagedata r:id="rId18" o:title=""/>
          </v:shape>
          <o:OLEObject Type="Embed" ProgID="Equation.3" ShapeID="_x0000_i1028" DrawAspect="Content" ObjectID="_1843282704" r:id="rId19"/>
        </w:object>
      </w:r>
      <w:r>
        <w:rPr>
          <w:rFonts w:ascii="Times New Roman" w:hAnsi="Times New Roman" w:cs="Times New Roman"/>
          <w:position w:val="-24"/>
          <w:sz w:val="28"/>
          <w:szCs w:val="28"/>
        </w:rPr>
        <w:object w:dxaOrig="1440" w:dyaOrig="660">
          <v:shape id="_x0000_i1029" type="#_x0000_t75" style="width:1in;height:32.25pt" o:ole="">
            <v:imagedata r:id="rId20" o:title=""/>
          </v:shape>
          <o:OLEObject Type="Embed" ProgID="Equation.3" ShapeID="_x0000_i1029" DrawAspect="Content" ObjectID="_1843282705" r:id="rId21"/>
        </w:objec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 L - собственная индуктивность катушки, зависящая от положения сер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дечника.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Основная область применения электромагнитных измерительных механизмов - это измерение токов (амперметры) и напряжений (вольтмет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ры) промышленной частоты.</w:t>
      </w:r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Default="00DD4A55" w:rsidP="0004218C">
      <w:pPr>
        <w:tabs>
          <w:tab w:val="left" w:pos="5407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218C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Электростатические измерительные преобразователи и приборы</w:t>
      </w:r>
    </w:p>
    <w:p w:rsidR="005B36BB" w:rsidRDefault="005B36BB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электростатических измерительных преобразователях и приборах вращающий момент создается в результате взаимодействия двух систем заряженных пластин, одна из которых является неподвижной.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(рис.3) под действием разности потенциалов подвижные пластины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стремятся втянуться между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неподвижными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2, </w:t>
      </w:r>
      <w:r>
        <w:rPr>
          <w:rFonts w:ascii="Times New Roman" w:eastAsia="Times New Roman" w:hAnsi="Times New Roman" w:cs="Times New Roman"/>
          <w:sz w:val="28"/>
          <w:szCs w:val="28"/>
        </w:rPr>
        <w:t>при этом изменяется актив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ная площадь взаимодействия пластин (такая конструкция применяется в вольтметрах для измерения низких напряжений - до единиц киловольт). Для увеличения чувствительности при этом применяется световой указа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тель, зеркальце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которого непосредственно крепится на подвижной части. Растяжки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создают противодействующий момент. 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ind w:left="1416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947773" cy="1404681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6BB" w:rsidRDefault="00DD4A55" w:rsidP="00CA7763">
      <w:pPr>
        <w:tabs>
          <w:tab w:val="left" w:pos="5407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Рис.3</w:t>
      </w:r>
    </w:p>
    <w:p w:rsidR="005B36BB" w:rsidRDefault="005B36BB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Энергия электростатического поля системы заряженных тел:</w:t>
      </w:r>
    </w:p>
    <w:p w:rsidR="005B36BB" w:rsidRDefault="00DD4A55">
      <w:pPr>
        <w:tabs>
          <w:tab w:val="left" w:pos="5407"/>
        </w:tabs>
        <w:spacing w:line="240" w:lineRule="auto"/>
        <w:contextualSpacing/>
        <w:jc w:val="both"/>
        <w:rPr>
          <w:rFonts w:ascii="Times New Roman" w:hAnsi="Times New Roman" w:cs="Times New Roman"/>
          <w:position w:val="-24"/>
          <w:sz w:val="28"/>
          <w:szCs w:val="28"/>
          <w:lang w:val="en-US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position w:val="-24"/>
          <w:sz w:val="28"/>
          <w:szCs w:val="28"/>
        </w:rPr>
        <w:object w:dxaOrig="1400" w:dyaOrig="660">
          <v:shape id="_x0000_i1030" type="#_x0000_t75" style="width:69.75pt;height:32.25pt" o:ole="">
            <v:imagedata r:id="rId23" o:title=""/>
          </v:shape>
          <o:OLEObject Type="Embed" ProgID="Equation.3" ShapeID="_x0000_i1030" DrawAspect="Content" ObjectID="_1843282706" r:id="rId24"/>
        </w:objec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- электрическая емкость между подвижными и неподвижными станами;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напряжение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(разность потенциалов) между ними.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Электростатические приборы применяются главным образом в каче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стве измерителей напряжения - вольтметров. Измеряемое вольтметром на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пряжение непосредственно подастся на измерительный механизм. </w:t>
      </w:r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Default="00DD4A55" w:rsidP="0004218C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218C">
        <w:rPr>
          <w:rFonts w:ascii="Times New Roman" w:eastAsia="Times New Roman" w:hAnsi="Times New Roman" w:cs="Times New Roman"/>
          <w:b/>
          <w:sz w:val="28"/>
          <w:szCs w:val="28"/>
        </w:rPr>
        <w:t>Электродинамические и ферродинамические</w:t>
      </w:r>
      <w:r w:rsidR="0004218C" w:rsidRPr="000421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4218C">
        <w:rPr>
          <w:rFonts w:ascii="Times New Roman" w:eastAsia="Times New Roman" w:hAnsi="Times New Roman" w:cs="Times New Roman"/>
          <w:b/>
          <w:sz w:val="28"/>
          <w:szCs w:val="28"/>
        </w:rPr>
        <w:t>измерительные преобразователи и приборы</w:t>
      </w:r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Принцип действия электродинамических и ферродинамических при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боров практически одинаков. Вращающий момент в них возникает в 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зультате взаимодействия магнитных полей неподвижных и подвижных (одной или двух) катушек с токами. Различие заключается лишь в том, что в ферродинамических приборах неподвижные катушки расположены на сердечнике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ферромагнитного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материала, который набирается из листов электротехнической стали или пермаллоя, что существенно увеличивает магнитный поток, </w:t>
      </w:r>
      <w:proofErr w:type="gramStart"/>
      <w:r w:rsidR="00CA7763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CA7763">
        <w:rPr>
          <w:rFonts w:ascii="Times New Roman" w:eastAsia="Times New Roman" w:hAnsi="Times New Roman" w:cs="Times New Roman"/>
          <w:sz w:val="28"/>
          <w:szCs w:val="28"/>
        </w:rPr>
        <w:t xml:space="preserve"> следовательно,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вращающий момент.</w:t>
      </w:r>
    </w:p>
    <w:p w:rsidR="005B36BB" w:rsidRDefault="005B36B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6BB" w:rsidRDefault="00DD4A55" w:rsidP="0004218C">
      <w:pPr>
        <w:tabs>
          <w:tab w:val="left" w:pos="5407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Методика эксперимента</w:t>
      </w:r>
    </w:p>
    <w:p w:rsidR="005B36BB" w:rsidRDefault="005B36BB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 поверкой электроизмерительных приборов понимается метроло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гическая операция, заключающаяся в равнении рабочих мер и показаний рабочих измерительных приборов с образцовыми мерами и показаниями образцовых измерительных приборов с целью определения погрешностей рабочих мер и приборов.</w:t>
      </w: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Поверки амперметра и вольтметра методом показаний их с показа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ниями стрелочных образцовых приборов производится по схемам, изобра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женными на рисунке 4.</w:t>
      </w:r>
    </w:p>
    <w:p w:rsidR="005B36BB" w:rsidRDefault="00DD4A55">
      <w:pPr>
        <w:tabs>
          <w:tab w:val="left" w:pos="5407"/>
        </w:tabs>
        <w:spacing w:line="240" w:lineRule="auto"/>
        <w:ind w:left="141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77833" cy="2236003"/>
            <wp:effectExtent l="19050" t="0" r="8267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355" cy="2235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6BB" w:rsidRDefault="00DD4A55">
      <w:pPr>
        <w:tabs>
          <w:tab w:val="left" w:pos="5407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Рис.4</w:t>
      </w:r>
    </w:p>
    <w:p w:rsidR="005B36BB" w:rsidRDefault="00DD4A55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Действительное значение тока и напряжения определяется по показаниям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образцовых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амперметра и вольтметра.</w:t>
      </w:r>
    </w:p>
    <w:p w:rsidR="005B36BB" w:rsidRDefault="005B36BB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B36BB" w:rsidRDefault="00DD4A55" w:rsidP="0004218C">
      <w:pPr>
        <w:tabs>
          <w:tab w:val="left" w:pos="5407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Обработка результатов эксперимента</w:t>
      </w:r>
    </w:p>
    <w:p w:rsidR="009E3B3D" w:rsidRDefault="009E3B3D" w:rsidP="0004218C">
      <w:pPr>
        <w:tabs>
          <w:tab w:val="left" w:pos="5407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B36BB" w:rsidRDefault="00DD4A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Результаты поверки заносим в таблицу 1 для вольтметра (рис.4).</w:t>
      </w:r>
    </w:p>
    <w:p w:rsidR="005B36BB" w:rsidRDefault="005B36BB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Default="00DD4A55" w:rsidP="00B45BD8">
      <w:pPr>
        <w:tabs>
          <w:tab w:val="left" w:pos="5407"/>
        </w:tabs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76"/>
        <w:gridCol w:w="934"/>
        <w:gridCol w:w="1004"/>
        <w:gridCol w:w="1771"/>
        <w:gridCol w:w="1929"/>
        <w:gridCol w:w="1960"/>
      </w:tblGrid>
      <w:tr w:rsidR="003F3BDC" w:rsidTr="009E3B3D">
        <w:tc>
          <w:tcPr>
            <w:tcW w:w="1976" w:type="dxa"/>
            <w:vMerge w:val="restart"/>
            <w:vAlign w:val="center"/>
          </w:tcPr>
          <w:p w:rsidR="00B45BD8" w:rsidRDefault="00DD4A55">
            <w:pPr>
              <w:tabs>
                <w:tab w:val="left" w:pos="540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Показания проверя</w:t>
            </w:r>
            <w:r w:rsidR="00CA7763">
              <w:rPr>
                <w:rFonts w:ascii="Times New Roman" w:eastAsia="Times New Roman" w:hAnsi="Times New Roman" w:cs="Times New Roman"/>
                <w:sz w:val="28"/>
                <w:szCs w:val="28"/>
              </w:rPr>
              <w:t>ющего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прибора</w:t>
            </w:r>
          </w:p>
          <w:p w:rsidR="005B36BB" w:rsidRDefault="00B45BD8">
            <w:pPr>
              <w:tabs>
                <w:tab w:val="left" w:pos="540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</w:t>
            </w:r>
            <w:r w:rsidR="00DD4A55">
              <w:rPr>
                <w:rFonts w:ascii="Times New Roman" w:eastAsia="Times New Roman" w:hAnsi="Times New Roman" w:cs="Times New Roman"/>
                <w:sz w:val="28"/>
                <w:szCs w:val="28"/>
              </w:rPr>
              <w:t>, В</w:t>
            </w:r>
          </w:p>
        </w:tc>
        <w:tc>
          <w:tcPr>
            <w:tcW w:w="1938" w:type="dxa"/>
            <w:gridSpan w:val="2"/>
            <w:vAlign w:val="center"/>
          </w:tcPr>
          <w:p w:rsidR="00B45BD8" w:rsidRDefault="00CA7763" w:rsidP="00B45BD8">
            <w:pPr>
              <w:tabs>
                <w:tab w:val="left" w:pos="540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DD4A55">
              <w:rPr>
                <w:rFonts w:ascii="Times New Roman" w:eastAsia="Times New Roman" w:hAnsi="Times New Roman" w:cs="Times New Roman"/>
                <w:sz w:val="28"/>
                <w:szCs w:val="28"/>
              </w:rPr>
              <w:t>оказани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DD4A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поверяемого</w:t>
            </w:r>
            <w:r w:rsidR="00DD4A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прибора</w:t>
            </w:r>
          </w:p>
        </w:tc>
        <w:tc>
          <w:tcPr>
            <w:tcW w:w="1771" w:type="dxa"/>
            <w:vMerge w:val="restart"/>
            <w:vAlign w:val="center"/>
          </w:tcPr>
          <w:p w:rsidR="00B45BD8" w:rsidRPr="00CA7763" w:rsidRDefault="00CA7763" w:rsidP="00B45BD8">
            <w:pPr>
              <w:tabs>
                <w:tab w:val="left" w:pos="5407"/>
              </w:tabs>
              <w:contextualSpacing/>
              <w:jc w:val="center"/>
              <w:rPr>
                <w:rFonts w:ascii="Times New Roman" w:hAnsi="Times New Roman" w:cs="Times New Roman"/>
                <w:position w:val="-1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Показания поверяемого прибора</w:t>
            </w:r>
            <w:r w:rsidRPr="00CA7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45BD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</w:t>
            </w:r>
            <w:r w:rsidR="009E3B3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0</w:t>
            </w:r>
            <w:r w:rsidR="00B45BD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, </w:t>
            </w:r>
            <w:r w:rsidR="00B45BD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45BD8" w:rsidRPr="00CA77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A7763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значение</w:t>
            </w:r>
            <w:r w:rsidRPr="00CA7763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29" w:type="dxa"/>
            <w:vMerge w:val="restart"/>
            <w:vAlign w:val="center"/>
          </w:tcPr>
          <w:p w:rsidR="005B36BB" w:rsidRDefault="00CA7763">
            <w:pPr>
              <w:tabs>
                <w:tab w:val="left" w:pos="540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Погрешность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∆</m:t>
              </m:r>
            </m:oMath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F3B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абсолютная </w:t>
            </w:r>
          </w:p>
        </w:tc>
        <w:tc>
          <w:tcPr>
            <w:tcW w:w="1960" w:type="dxa"/>
            <w:vMerge w:val="restart"/>
            <w:vAlign w:val="center"/>
          </w:tcPr>
          <w:p w:rsidR="005B36BB" w:rsidRDefault="00CA7763">
            <w:pPr>
              <w:tabs>
                <w:tab w:val="left" w:pos="540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Погрешность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ε</m:t>
              </m:r>
            </m:oMath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% </w:t>
            </w:r>
            <w:r w:rsidR="003F3BDC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относительная</w:t>
            </w:r>
          </w:p>
        </w:tc>
      </w:tr>
      <w:tr w:rsidR="009E3B3D" w:rsidTr="009E3B3D">
        <w:trPr>
          <w:trHeight w:val="793"/>
        </w:trPr>
        <w:tc>
          <w:tcPr>
            <w:tcW w:w="1976" w:type="dxa"/>
            <w:vMerge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5B36BB" w:rsidRPr="00B45BD8" w:rsidRDefault="00B45BD8">
            <w:pPr>
              <w:tabs>
                <w:tab w:val="left" w:pos="540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45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  <w:r w:rsidR="00CA7763" w:rsidRPr="00B45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min</w:t>
            </w:r>
            <w:proofErr w:type="spellEnd"/>
            <w:r w:rsidR="00CA7763" w:rsidRPr="00B45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B</w:t>
            </w:r>
          </w:p>
        </w:tc>
        <w:tc>
          <w:tcPr>
            <w:tcW w:w="1004" w:type="dxa"/>
            <w:vAlign w:val="center"/>
          </w:tcPr>
          <w:p w:rsidR="005B36BB" w:rsidRPr="00B45BD8" w:rsidRDefault="00B45BD8">
            <w:pPr>
              <w:tabs>
                <w:tab w:val="left" w:pos="540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5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</w:t>
            </w:r>
            <w:r w:rsidR="00CA7763" w:rsidRPr="00B45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max</w:t>
            </w:r>
            <w:proofErr w:type="spellEnd"/>
            <w:r w:rsidR="00CA7763" w:rsidRPr="00B45B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DD4A55" w:rsidRPr="00B45BD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71" w:type="dxa"/>
            <w:vMerge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  <w:vMerge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vMerge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3B3D" w:rsidTr="009E3B3D">
        <w:tc>
          <w:tcPr>
            <w:tcW w:w="1976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3B3D" w:rsidTr="009E3B3D">
        <w:tc>
          <w:tcPr>
            <w:tcW w:w="1976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3B3D" w:rsidTr="009E3B3D">
        <w:tc>
          <w:tcPr>
            <w:tcW w:w="1976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3B3D" w:rsidTr="009E3B3D">
        <w:tc>
          <w:tcPr>
            <w:tcW w:w="1976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3B3D" w:rsidTr="009E3B3D">
        <w:tc>
          <w:tcPr>
            <w:tcW w:w="1976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3B3D" w:rsidTr="009E3B3D">
        <w:tc>
          <w:tcPr>
            <w:tcW w:w="1976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1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9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</w:tcPr>
          <w:p w:rsidR="005B36BB" w:rsidRDefault="005B36BB">
            <w:pPr>
              <w:tabs>
                <w:tab w:val="left" w:pos="540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B36BB" w:rsidRPr="009E3B3D" w:rsidRDefault="000E1C3F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(U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min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Umax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den>
        </m:f>
      </m:oMath>
      <w:r w:rsidR="00A44655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A44655" w:rsidRPr="00A44655">
        <w:rPr>
          <w:rFonts w:ascii="Times New Roman" w:eastAsia="Times New Roman" w:hAnsi="Times New Roman" w:cs="Times New Roman"/>
          <w:b/>
          <w:bCs/>
          <w:sz w:val="28"/>
          <w:szCs w:val="28"/>
        </w:rPr>
        <w:t>среднее значение</w:t>
      </w:r>
    </w:p>
    <w:p w:rsidR="009E3B3D" w:rsidRPr="009E3B3D" w:rsidRDefault="009E3B3D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∆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U</m:t>
            </m:r>
          </m:e>
        </m:d>
      </m:oMath>
      <w:r w:rsidRPr="009E3B3D">
        <w:rPr>
          <w:rFonts w:ascii="Times New Roman" w:eastAsia="Times New Roman" w:hAnsi="Times New Roman" w:cs="Times New Roman"/>
          <w:i/>
          <w:sz w:val="28"/>
          <w:szCs w:val="28"/>
        </w:rPr>
        <w:t xml:space="preserve"> –</w:t>
      </w:r>
      <w:r w:rsidRPr="009E3B3D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9E3B3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абсолютная погрешность</w:t>
      </w:r>
    </w:p>
    <w:p w:rsidR="009E3B3D" w:rsidRPr="009E3B3D" w:rsidRDefault="009E3B3D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32"/>
            <w:szCs w:val="32"/>
            <w:lang w:val="en-US"/>
          </w:rPr>
          <m:t>ε</m:t>
        </m:r>
        <m:r>
          <w:rPr>
            <w:rFonts w:ascii="Cambria Math" w:eastAsia="Times New Roman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</w:rPr>
              <m:t>∆</m:t>
            </m:r>
            <m:r>
              <w:rPr>
                <w:rFonts w:ascii="Cambria Math" w:eastAsia="Times New Roman" w:hAnsi="Cambria Math" w:cs="Times New Roman"/>
                <w:sz w:val="32"/>
                <w:szCs w:val="32"/>
                <w:lang w:val="en-US"/>
              </w:rPr>
              <m:t>U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val="en-US"/>
                  </w:rPr>
                  <m:t>U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32"/>
                    <w:szCs w:val="32"/>
                  </w:rPr>
                  <m:t>0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32"/>
            <w:szCs w:val="32"/>
          </w:rPr>
          <m:t>∙100%</m:t>
        </m:r>
      </m:oMath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Pr="009E3B3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относительная погрешность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3F3BDC" w:rsidRDefault="003F3BDC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Default="00DD4A55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ходе работы мы исследовали принцип работы с электроизмерительными приборами, рассчитали величину вольтметра и выяснили, что наша измеренная величина не в ГОСТ1845-59 ни в один класс точности. </w:t>
      </w:r>
    </w:p>
    <w:p w:rsidR="005B36BB" w:rsidRDefault="005B36BB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3B3D" w:rsidRDefault="009E3B3D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36BB" w:rsidRPr="0004218C" w:rsidRDefault="00DD4A55">
      <w:pPr>
        <w:tabs>
          <w:tab w:val="left" w:pos="5407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4218C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Литература</w:t>
      </w:r>
    </w:p>
    <w:p w:rsidR="005B36BB" w:rsidRDefault="00DD4A55">
      <w:pPr>
        <w:pStyle w:val="a7"/>
        <w:numPr>
          <w:ilvl w:val="0"/>
          <w:numId w:val="1"/>
        </w:numPr>
        <w:ind w:left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Савельев И.В. Курс общей физики. М: Наука, Т.3  2016 </w:t>
      </w:r>
    </w:p>
    <w:p w:rsidR="005B36BB" w:rsidRDefault="00DD4A55">
      <w:pPr>
        <w:pStyle w:val="a7"/>
        <w:numPr>
          <w:ilvl w:val="0"/>
          <w:numId w:val="1"/>
        </w:numPr>
        <w:ind w:left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Физический практикум</w:t>
      </w:r>
      <w:proofErr w:type="gramStart"/>
      <w:r>
        <w:rPr>
          <w:rFonts w:ascii="Times New Roman" w:hAnsi="Times New Roman"/>
          <w:sz w:val="28"/>
          <w:szCs w:val="24"/>
        </w:rPr>
        <w:t>/ П</w:t>
      </w:r>
      <w:proofErr w:type="gramEnd"/>
      <w:r>
        <w:rPr>
          <w:rFonts w:ascii="Times New Roman" w:hAnsi="Times New Roman"/>
          <w:sz w:val="28"/>
          <w:szCs w:val="24"/>
        </w:rPr>
        <w:t xml:space="preserve">од ред. В.И. </w:t>
      </w:r>
      <w:proofErr w:type="spellStart"/>
      <w:r>
        <w:rPr>
          <w:rFonts w:ascii="Times New Roman" w:hAnsi="Times New Roman"/>
          <w:sz w:val="28"/>
          <w:szCs w:val="24"/>
        </w:rPr>
        <w:t>Ивероновой</w:t>
      </w:r>
      <w:proofErr w:type="spellEnd"/>
      <w:r>
        <w:rPr>
          <w:rFonts w:ascii="Times New Roman" w:hAnsi="Times New Roman"/>
          <w:sz w:val="28"/>
          <w:szCs w:val="24"/>
        </w:rPr>
        <w:t xml:space="preserve">. М.: </w:t>
      </w:r>
      <w:proofErr w:type="spellStart"/>
      <w:r>
        <w:rPr>
          <w:rFonts w:ascii="Times New Roman" w:hAnsi="Times New Roman"/>
          <w:sz w:val="28"/>
          <w:szCs w:val="24"/>
        </w:rPr>
        <w:t>Физматгиз</w:t>
      </w:r>
      <w:proofErr w:type="spellEnd"/>
      <w:r>
        <w:rPr>
          <w:rFonts w:ascii="Times New Roman" w:hAnsi="Times New Roman"/>
          <w:sz w:val="28"/>
          <w:szCs w:val="24"/>
        </w:rPr>
        <w:t>, 2017</w:t>
      </w:r>
    </w:p>
    <w:p w:rsidR="005B36BB" w:rsidRDefault="00DD4A55">
      <w:pPr>
        <w:pStyle w:val="a7"/>
        <w:numPr>
          <w:ilvl w:val="0"/>
          <w:numId w:val="1"/>
        </w:numPr>
        <w:ind w:left="0"/>
        <w:rPr>
          <w:rStyle w:val="a8"/>
          <w:rFonts w:ascii="Times New Roman" w:hAnsi="Times New Roman"/>
          <w:color w:val="auto"/>
          <w:sz w:val="28"/>
          <w:szCs w:val="24"/>
          <w:u w:val="none"/>
        </w:rPr>
      </w:pPr>
      <w:r>
        <w:rPr>
          <w:rFonts w:ascii="Times New Roman" w:hAnsi="Times New Roman"/>
          <w:sz w:val="28"/>
          <w:szCs w:val="24"/>
        </w:rPr>
        <w:t xml:space="preserve">Учебные анимированные </w:t>
      </w:r>
      <w:proofErr w:type="spellStart"/>
      <w:r>
        <w:rPr>
          <w:rFonts w:ascii="Times New Roman" w:hAnsi="Times New Roman"/>
          <w:sz w:val="28"/>
          <w:szCs w:val="24"/>
        </w:rPr>
        <w:t>клипаты</w:t>
      </w:r>
      <w:proofErr w:type="spellEnd"/>
      <w:r>
        <w:rPr>
          <w:rFonts w:ascii="Times New Roman" w:hAnsi="Times New Roman"/>
          <w:sz w:val="28"/>
          <w:szCs w:val="24"/>
        </w:rPr>
        <w:t xml:space="preserve"> по физики  ЭТИ СГТУ [Электронный ресурс]   </w:t>
      </w:r>
      <w:hyperlink r:id="rId26" w:history="1">
        <w:r>
          <w:rPr>
            <w:rStyle w:val="a8"/>
            <w:rFonts w:ascii="Times New Roman" w:hAnsi="Times New Roman"/>
            <w:sz w:val="28"/>
            <w:szCs w:val="24"/>
          </w:rPr>
          <w:t>http://tfi.sstu.ru/</w:t>
        </w:r>
      </w:hyperlink>
    </w:p>
    <w:p w:rsidR="005B36BB" w:rsidRDefault="00DD4A55">
      <w:pPr>
        <w:pStyle w:val="a7"/>
        <w:numPr>
          <w:ilvl w:val="0"/>
          <w:numId w:val="1"/>
        </w:numPr>
        <w:ind w:left="0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Калашнико</w:t>
      </w:r>
      <w:proofErr w:type="spellEnd"/>
      <w:r>
        <w:rPr>
          <w:rFonts w:ascii="Times New Roman" w:hAnsi="Times New Roman"/>
          <w:sz w:val="28"/>
          <w:szCs w:val="24"/>
        </w:rPr>
        <w:t xml:space="preserve"> в С. Г. Электричество. </w:t>
      </w:r>
      <w:proofErr w:type="gramStart"/>
      <w:r>
        <w:rPr>
          <w:rFonts w:ascii="Times New Roman" w:hAnsi="Times New Roman"/>
          <w:sz w:val="28"/>
          <w:szCs w:val="24"/>
        </w:rPr>
        <w:t>-М</w:t>
      </w:r>
      <w:proofErr w:type="gramEnd"/>
      <w:r>
        <w:rPr>
          <w:rFonts w:ascii="Times New Roman" w:hAnsi="Times New Roman"/>
          <w:sz w:val="28"/>
          <w:szCs w:val="24"/>
        </w:rPr>
        <w:t>.: Наука, 2015. - 576 с.</w:t>
      </w:r>
    </w:p>
    <w:p w:rsidR="005B36BB" w:rsidRDefault="00DD4A55">
      <w:pPr>
        <w:pStyle w:val="a7"/>
        <w:numPr>
          <w:ilvl w:val="0"/>
          <w:numId w:val="1"/>
        </w:numPr>
        <w:ind w:left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Матвеев А. Н. Электричество и магнетизм. </w:t>
      </w:r>
      <w:proofErr w:type="gramStart"/>
      <w:r>
        <w:rPr>
          <w:rFonts w:ascii="Times New Roman" w:hAnsi="Times New Roman"/>
          <w:sz w:val="28"/>
          <w:szCs w:val="24"/>
        </w:rPr>
        <w:t>-М</w:t>
      </w:r>
      <w:proofErr w:type="gramEnd"/>
      <w:r>
        <w:rPr>
          <w:rFonts w:ascii="Times New Roman" w:hAnsi="Times New Roman"/>
          <w:sz w:val="28"/>
          <w:szCs w:val="24"/>
        </w:rPr>
        <w:t xml:space="preserve">.: Высшая школа, 2017 </w:t>
      </w:r>
    </w:p>
    <w:p w:rsidR="005B36BB" w:rsidRDefault="00DD4A55">
      <w:pPr>
        <w:pStyle w:val="a7"/>
        <w:numPr>
          <w:ilvl w:val="0"/>
          <w:numId w:val="1"/>
        </w:numPr>
        <w:ind w:left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4"/>
        </w:rPr>
        <w:t>Савелье</w:t>
      </w:r>
      <w:proofErr w:type="spellEnd"/>
      <w:r>
        <w:rPr>
          <w:rFonts w:ascii="Times New Roman" w:hAnsi="Times New Roman"/>
          <w:sz w:val="28"/>
          <w:szCs w:val="24"/>
        </w:rPr>
        <w:t xml:space="preserve"> в</w:t>
      </w:r>
      <w:proofErr w:type="gramEnd"/>
      <w:r>
        <w:rPr>
          <w:rFonts w:ascii="Times New Roman" w:hAnsi="Times New Roman"/>
          <w:sz w:val="28"/>
          <w:szCs w:val="24"/>
        </w:rPr>
        <w:t xml:space="preserve"> И. В. Курс общей физики. Т. 2. - М.: Наука, 2016 - 496с. </w:t>
      </w:r>
    </w:p>
    <w:p w:rsidR="005B36BB" w:rsidRDefault="00DD4A55">
      <w:pPr>
        <w:pStyle w:val="a7"/>
        <w:numPr>
          <w:ilvl w:val="0"/>
          <w:numId w:val="1"/>
        </w:numPr>
        <w:ind w:left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. </w:t>
      </w:r>
      <w:proofErr w:type="spellStart"/>
      <w:r>
        <w:rPr>
          <w:rFonts w:ascii="Times New Roman" w:hAnsi="Times New Roman"/>
          <w:sz w:val="28"/>
          <w:szCs w:val="24"/>
        </w:rPr>
        <w:t>СавельевИ</w:t>
      </w:r>
      <w:proofErr w:type="spellEnd"/>
      <w:r>
        <w:rPr>
          <w:rFonts w:ascii="Times New Roman" w:hAnsi="Times New Roman"/>
          <w:sz w:val="28"/>
          <w:szCs w:val="24"/>
        </w:rPr>
        <w:t xml:space="preserve">. В. Курс общей физики. Т. З. -М.: Наука, 2016. -317с. </w:t>
      </w:r>
    </w:p>
    <w:p w:rsidR="005B36BB" w:rsidRDefault="00DD4A55">
      <w:pPr>
        <w:pStyle w:val="a7"/>
        <w:numPr>
          <w:ilvl w:val="0"/>
          <w:numId w:val="1"/>
        </w:numPr>
        <w:ind w:left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Гольди</w:t>
      </w:r>
      <w:proofErr w:type="spellEnd"/>
      <w:r>
        <w:rPr>
          <w:rFonts w:ascii="Times New Roman" w:hAnsi="Times New Roman"/>
          <w:sz w:val="28"/>
          <w:szCs w:val="24"/>
        </w:rPr>
        <w:t xml:space="preserve"> н Л. Л. Руководство к лабораторным занятиям по физике. </w:t>
      </w:r>
      <w:proofErr w:type="gramStart"/>
      <w:r>
        <w:rPr>
          <w:rFonts w:ascii="Times New Roman" w:hAnsi="Times New Roman"/>
          <w:sz w:val="28"/>
          <w:szCs w:val="24"/>
        </w:rPr>
        <w:t>-М</w:t>
      </w:r>
      <w:proofErr w:type="gramEnd"/>
      <w:r>
        <w:rPr>
          <w:rFonts w:ascii="Times New Roman" w:hAnsi="Times New Roman"/>
          <w:sz w:val="28"/>
          <w:szCs w:val="24"/>
        </w:rPr>
        <w:t>.: Наука. 2017. -687 с. .</w:t>
      </w:r>
    </w:p>
    <w:p w:rsidR="005B36BB" w:rsidRDefault="005B36BB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1136" w:rsidRDefault="0036113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61136" w:rsidRDefault="00361136">
      <w:pPr>
        <w:tabs>
          <w:tab w:val="left" w:pos="540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61136" w:rsidSect="009A413E">
      <w:footerReference w:type="default" r:id="rId27"/>
      <w:pgSz w:w="11909" w:h="16834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C3F" w:rsidRDefault="000E1C3F" w:rsidP="009A413E">
      <w:pPr>
        <w:spacing w:after="0" w:line="240" w:lineRule="auto"/>
      </w:pPr>
      <w:r>
        <w:separator/>
      </w:r>
    </w:p>
  </w:endnote>
  <w:endnote w:type="continuationSeparator" w:id="0">
    <w:p w:rsidR="000E1C3F" w:rsidRDefault="000E1C3F" w:rsidP="009A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3555932"/>
      <w:docPartObj>
        <w:docPartGallery w:val="Page Numbers (Bottom of Page)"/>
        <w:docPartUnique/>
      </w:docPartObj>
    </w:sdtPr>
    <w:sdtEndPr/>
    <w:sdtContent>
      <w:p w:rsidR="00A44655" w:rsidRDefault="00A4465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EF0">
          <w:rPr>
            <w:noProof/>
          </w:rPr>
          <w:t>2</w:t>
        </w:r>
        <w:r>
          <w:fldChar w:fldCharType="end"/>
        </w:r>
      </w:p>
    </w:sdtContent>
  </w:sdt>
  <w:p w:rsidR="009A413E" w:rsidRDefault="009A413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C3F" w:rsidRDefault="000E1C3F" w:rsidP="009A413E">
      <w:pPr>
        <w:spacing w:after="0" w:line="240" w:lineRule="auto"/>
      </w:pPr>
      <w:r>
        <w:separator/>
      </w:r>
    </w:p>
  </w:footnote>
  <w:footnote w:type="continuationSeparator" w:id="0">
    <w:p w:rsidR="000E1C3F" w:rsidRDefault="000E1C3F" w:rsidP="009A4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236A0"/>
    <w:multiLevelType w:val="singleLevel"/>
    <w:tmpl w:val="CB9E1B6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  <w:b w:val="0"/>
        <w:i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6BB"/>
    <w:rsid w:val="0004218C"/>
    <w:rsid w:val="000E1C3F"/>
    <w:rsid w:val="001228BF"/>
    <w:rsid w:val="002F3CA7"/>
    <w:rsid w:val="00361136"/>
    <w:rsid w:val="003F3BDC"/>
    <w:rsid w:val="005B36BB"/>
    <w:rsid w:val="006209C3"/>
    <w:rsid w:val="00635EF0"/>
    <w:rsid w:val="006445F6"/>
    <w:rsid w:val="008017D8"/>
    <w:rsid w:val="0087285E"/>
    <w:rsid w:val="009623CF"/>
    <w:rsid w:val="009A413E"/>
    <w:rsid w:val="009E3B3D"/>
    <w:rsid w:val="00A44655"/>
    <w:rsid w:val="00B45BD8"/>
    <w:rsid w:val="00CA4230"/>
    <w:rsid w:val="00CA7763"/>
    <w:rsid w:val="00DD4A55"/>
    <w:rsid w:val="00F1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........ ....."/>
    <w:basedOn w:val="a"/>
    <w:next w:val="a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uiPriority w:val="99"/>
    <w:unhideWhenUsed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CA7763"/>
    <w:rPr>
      <w:color w:val="808080"/>
    </w:rPr>
  </w:style>
  <w:style w:type="paragraph" w:styleId="aa">
    <w:name w:val="header"/>
    <w:basedOn w:val="a"/>
    <w:link w:val="ab"/>
    <w:uiPriority w:val="99"/>
    <w:unhideWhenUsed/>
    <w:rsid w:val="009A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413E"/>
  </w:style>
  <w:style w:type="paragraph" w:styleId="ac">
    <w:name w:val="footer"/>
    <w:basedOn w:val="a"/>
    <w:link w:val="ad"/>
    <w:uiPriority w:val="99"/>
    <w:unhideWhenUsed/>
    <w:rsid w:val="009A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41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........ ....."/>
    <w:basedOn w:val="a"/>
    <w:next w:val="a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uiPriority w:val="99"/>
    <w:unhideWhenUsed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CA7763"/>
    <w:rPr>
      <w:color w:val="808080"/>
    </w:rPr>
  </w:style>
  <w:style w:type="paragraph" w:styleId="aa">
    <w:name w:val="header"/>
    <w:basedOn w:val="a"/>
    <w:link w:val="ab"/>
    <w:uiPriority w:val="99"/>
    <w:unhideWhenUsed/>
    <w:rsid w:val="009A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413E"/>
  </w:style>
  <w:style w:type="paragraph" w:styleId="ac">
    <w:name w:val="footer"/>
    <w:basedOn w:val="a"/>
    <w:link w:val="ad"/>
    <w:uiPriority w:val="99"/>
    <w:unhideWhenUsed/>
    <w:rsid w:val="009A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4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hyperlink" Target="http://tfi.sstu.ru/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5.png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oleObject" Target="embeddings/oleObject4.bin"/><Relationship Id="rId4" Type="http://schemas.microsoft.com/office/2007/relationships/stylesWithEffects" Target="stylesWithEffects.xml"/><Relationship Id="rId9" Type="http://schemas.openxmlformats.org/officeDocument/2006/relationships/hyperlink" Target="http://techn.sstu.ru/Documentation/Umo/&#1055;&#1088;&#1086;&#1077;&#1082;&#1090;&#1099;2020-2021/&#1054;&#1095;&#1085;&#1086;&#1077;/1/09.03.04-&#1055;&#1048;&#1053;&#1046;-1&#1082;.15.05.20.xl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8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03676-B062-4427-87B9-7DD2B482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User</cp:lastModifiedBy>
  <cp:revision>5</cp:revision>
  <cp:lastPrinted>2023-09-14T06:03:00Z</cp:lastPrinted>
  <dcterms:created xsi:type="dcterms:W3CDTF">2023-10-15T07:57:00Z</dcterms:created>
  <dcterms:modified xsi:type="dcterms:W3CDTF">2026-06-18T07:12:00Z</dcterms:modified>
</cp:coreProperties>
</file>